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1390A4FA" w14:textId="77777777" w:rsidTr="003B4BE2">
        <w:trPr>
          <w:trHeight w:val="31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72E1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Предмет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D7E9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Класс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EBF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741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Аннотация</w:t>
            </w:r>
            <w:proofErr w:type="spellEnd"/>
          </w:p>
        </w:tc>
      </w:tr>
      <w:tr w:rsidR="003B4BE2" w14:paraId="454B102E" w14:textId="77777777" w:rsidTr="003B4BE2">
        <w:trPr>
          <w:trHeight w:val="65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CAE3" w14:textId="2DECC846" w:rsidR="003B4BE2" w:rsidRPr="00295DC0" w:rsidRDefault="00295DC0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258D" w14:textId="70FE3669" w:rsidR="003B4BE2" w:rsidRPr="00295DC0" w:rsidRDefault="00295DC0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E902E" w14:textId="77777777" w:rsidR="003B4BE2" w:rsidRPr="00295DC0" w:rsidRDefault="003B4BE2">
            <w:pPr>
              <w:pStyle w:val="TableParagraph"/>
              <w:spacing w:before="22" w:line="278" w:lineRule="auto"/>
              <w:ind w:right="535"/>
              <w:rPr>
                <w:sz w:val="23"/>
                <w:lang w:val="ru-RU"/>
              </w:rPr>
            </w:pPr>
            <w:r w:rsidRPr="00295DC0">
              <w:rPr>
                <w:sz w:val="23"/>
                <w:lang w:val="ru-RU"/>
              </w:rPr>
              <w:t>Базовый</w:t>
            </w:r>
            <w:r w:rsidRPr="00295DC0">
              <w:rPr>
                <w:spacing w:val="-55"/>
                <w:sz w:val="23"/>
                <w:lang w:val="ru-RU"/>
              </w:rPr>
              <w:t xml:space="preserve"> </w:t>
            </w:r>
            <w:r w:rsidRPr="00295DC0">
              <w:rPr>
                <w:w w:val="105"/>
                <w:sz w:val="23"/>
                <w:lang w:val="ru-RU"/>
              </w:rPr>
              <w:t>(УМК</w:t>
            </w:r>
          </w:p>
          <w:p w14:paraId="775F1935" w14:textId="3EA71924" w:rsidR="00295DC0" w:rsidRPr="00ED08E7" w:rsidRDefault="00295DC0" w:rsidP="00295DC0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5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учебному предмету «История России» для 10 класса к учебникам под научной редакцией академика РАН А.В. </w:t>
            </w:r>
            <w:proofErr w:type="spellStart"/>
            <w:r w:rsidRPr="00295DC0">
              <w:rPr>
                <w:rFonts w:ascii="Times New Roman" w:hAnsi="Times New Roman"/>
                <w:sz w:val="24"/>
                <w:szCs w:val="24"/>
                <w:lang w:val="ru-RU"/>
              </w:rPr>
              <w:t>Торкунова</w:t>
            </w:r>
            <w:proofErr w:type="spellEnd"/>
            <w:r w:rsidRPr="00295D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издательства «Просвещение». </w:t>
            </w:r>
            <w:r w:rsidRPr="00ED08E7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hyperlink r:id="rId5" w:history="1">
              <w:r w:rsidRPr="00641FCA">
                <w:rPr>
                  <w:rStyle w:val="a5"/>
                  <w:rFonts w:ascii="Times New Roman" w:hAnsi="Times New Roman"/>
                  <w:sz w:val="24"/>
                  <w:szCs w:val="24"/>
                </w:rPr>
                <w:t>https</w:t>
              </w:r>
              <w:r w:rsidRPr="00ED08E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41FCA">
                <w:rPr>
                  <w:rStyle w:val="a5"/>
                  <w:rFonts w:ascii="Times New Roman" w:hAnsi="Times New Roman"/>
                  <w:sz w:val="24"/>
                  <w:szCs w:val="24"/>
                </w:rPr>
                <w:t>catalog</w:t>
              </w:r>
              <w:r w:rsidRPr="00ED08E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1FCA">
                <w:rPr>
                  <w:rStyle w:val="a5"/>
                  <w:rFonts w:ascii="Times New Roman" w:hAnsi="Times New Roman"/>
                  <w:sz w:val="24"/>
                  <w:szCs w:val="24"/>
                </w:rPr>
                <w:t>prosv</w:t>
              </w:r>
              <w:proofErr w:type="spellEnd"/>
              <w:r w:rsidRPr="00ED08E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41FCA">
                <w:rPr>
                  <w:rStyle w:val="a5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ED08E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641FCA">
                <w:rPr>
                  <w:rStyle w:val="a5"/>
                  <w:rFonts w:ascii="Times New Roman" w:hAnsi="Times New Roman"/>
                  <w:sz w:val="24"/>
                  <w:szCs w:val="24"/>
                </w:rPr>
                <w:t>item</w:t>
              </w:r>
              <w:r w:rsidRPr="00ED08E7">
                <w:rPr>
                  <w:rStyle w:val="a5"/>
                  <w:rFonts w:ascii="Times New Roman" w:hAnsi="Times New Roman"/>
                  <w:sz w:val="24"/>
                  <w:szCs w:val="24"/>
                  <w:lang w:val="ru-RU"/>
                </w:rPr>
                <w:t>/24957</w:t>
              </w:r>
            </w:hyperlink>
            <w:r w:rsidRPr="00ED08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),2020.</w:t>
            </w:r>
          </w:p>
          <w:p w14:paraId="1656F381" w14:textId="2B7C545E" w:rsidR="00295DC0" w:rsidRPr="00ED08E7" w:rsidRDefault="00295DC0" w:rsidP="00295DC0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08E7">
              <w:rPr>
                <w:rFonts w:ascii="Times New Roman" w:hAnsi="Times New Roman"/>
                <w:sz w:val="24"/>
                <w:szCs w:val="24"/>
                <w:lang w:val="ru-RU"/>
              </w:rPr>
              <w:t>по учебному предмету «История. Всеобщая история. Новейшая история» для 10 класса к учебнику под редакцией А.А. Искендерова издательства «Просвещение».2020</w:t>
            </w:r>
          </w:p>
          <w:p w14:paraId="20C8490C" w14:textId="77777777" w:rsidR="00295DC0" w:rsidRPr="00ED08E7" w:rsidRDefault="00295DC0" w:rsidP="00295DC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ED08E7">
              <w:rPr>
                <w:sz w:val="24"/>
                <w:szCs w:val="24"/>
                <w:lang w:val="ru-RU"/>
              </w:rPr>
              <w:t xml:space="preserve"> и </w:t>
            </w:r>
            <w:r w:rsidRPr="00ED08E7">
              <w:rPr>
                <w:color w:val="000000"/>
                <w:sz w:val="24"/>
                <w:szCs w:val="24"/>
                <w:lang w:val="ru-RU" w:eastAsia="ru-RU"/>
              </w:rPr>
              <w:t xml:space="preserve">историко-культурного стандарта, разработанного в соответствии с поручением Президента Российской Федерации В.В. Путина от 21 мая </w:t>
            </w:r>
            <w:r w:rsidRPr="00ED08E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2012 г. № Пр.-1334</w:t>
            </w:r>
          </w:p>
          <w:p w14:paraId="50FDF539" w14:textId="3BC90DBC" w:rsidR="003B4BE2" w:rsidRPr="00295DC0" w:rsidRDefault="003B4BE2">
            <w:pPr>
              <w:pStyle w:val="TableParagraph"/>
              <w:spacing w:before="7"/>
              <w:rPr>
                <w:sz w:val="23"/>
                <w:lang w:val="ru-RU"/>
              </w:rPr>
            </w:pP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3082" w14:textId="77777777" w:rsidR="00496B1F" w:rsidRPr="00930A48" w:rsidRDefault="00496B1F" w:rsidP="00930A48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A4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lastRenderedPageBreak/>
              <w:t xml:space="preserve">Рабочая программа по курсу « Всеобщая история. История России» на уровень среднего общего образования составлена в соответствии с </w:t>
            </w:r>
            <w:r w:rsidRPr="00930A48"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  <w:t>федеральным государственным образовательным стандартом среднего общего образования</w:t>
            </w:r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утвержденным приказом Минобрнауки РФ от 17.12.2010г. №1897 (в ред. Приказа Минобрнауки РФ от 29.12.2014 №1644) </w:t>
            </w:r>
            <w:r w:rsidRPr="00930A48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на основании </w:t>
            </w:r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 ресурс реестра основных образовательных программ </w:t>
            </w:r>
            <w:hyperlink r:id="rId6" w:history="1"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fgosreestr</w:t>
              </w:r>
              <w:proofErr w:type="spellEnd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с учётом авторской программы </w:t>
            </w:r>
          </w:p>
          <w:p w14:paraId="45B3D70C" w14:textId="77777777" w:rsidR="00496B1F" w:rsidRPr="00930A48" w:rsidRDefault="00496B1F" w:rsidP="00930A48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программы по учебному предмету «История России» для 10 класса к учебникам под научной редакцией академика РАН А.В. Торкунова издательства «Просвещение». (</w:t>
            </w:r>
            <w:hyperlink r:id="rId7" w:history="1"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proofErr w:type="spellEnd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Pr="00930A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/24957</w:t>
              </w:r>
            </w:hyperlink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),2020.</w:t>
            </w:r>
          </w:p>
          <w:p w14:paraId="1F4DCFE3" w14:textId="77777777" w:rsidR="00496B1F" w:rsidRPr="00930A48" w:rsidRDefault="00496B1F" w:rsidP="00930A48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A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программы по учебному предмету «История. Всеобщая история. Новейшая история» для 10 класса к учебнику под редакцией А.А. Искендерова издательства «Просвещение».2020</w:t>
            </w:r>
          </w:p>
          <w:p w14:paraId="072CF9DB" w14:textId="77777777" w:rsidR="00496B1F" w:rsidRPr="00930A48" w:rsidRDefault="00496B1F" w:rsidP="00930A4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 и </w:t>
            </w:r>
            <w:r w:rsidRPr="00930A48">
              <w:rPr>
                <w:color w:val="000000"/>
                <w:sz w:val="24"/>
                <w:szCs w:val="24"/>
                <w:lang w:val="ru-RU" w:eastAsia="ru-RU"/>
              </w:rPr>
              <w:t>историко-культурного стандарта, разработанного в соответствии с поручением Президента Российской Федерации В.В. Путина от 21 мая 2012 г. № Пр.-1334</w:t>
            </w:r>
          </w:p>
          <w:p w14:paraId="6379F77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Для реализации рабочей программы используется учебно-методический комплект, включающий в себя:</w:t>
            </w:r>
          </w:p>
          <w:p w14:paraId="59184156" w14:textId="77777777" w:rsidR="00496B1F" w:rsidRPr="00930A48" w:rsidRDefault="00496B1F" w:rsidP="00930A48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</w:t>
            </w:r>
            <w:proofErr w:type="spellEnd"/>
            <w:r w:rsidRPr="0093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128F72A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1.Сороко-Цюпа О.С.,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Сороко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>-Цюпа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Сороко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-Цюпа А.О., Несмелова М.Л.,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Середнякова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 Е.Г.]:под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ред.А.А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Искендерова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 – М, Просвещение, 2020;</w:t>
            </w:r>
          </w:p>
          <w:p w14:paraId="242E7EE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2.«История России. 10 класс. В 3 ч.» / М.М. Горинов, А.А. Данилов, М.Ю.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Моруков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 и др.; под ред. </w:t>
            </w:r>
            <w:r w:rsidRPr="00930A48">
              <w:rPr>
                <w:sz w:val="24"/>
                <w:szCs w:val="24"/>
              </w:rPr>
              <w:t xml:space="preserve">А.В. </w:t>
            </w:r>
            <w:proofErr w:type="spellStart"/>
            <w:r w:rsidRPr="00930A48">
              <w:rPr>
                <w:sz w:val="24"/>
                <w:szCs w:val="24"/>
              </w:rPr>
              <w:t>Торкунова</w:t>
            </w:r>
            <w:proofErr w:type="spellEnd"/>
            <w:r w:rsidRPr="00930A48">
              <w:rPr>
                <w:sz w:val="24"/>
                <w:szCs w:val="24"/>
              </w:rPr>
              <w:t xml:space="preserve">.- М.: </w:t>
            </w:r>
            <w:proofErr w:type="spellStart"/>
            <w:r w:rsidRPr="00930A48">
              <w:rPr>
                <w:sz w:val="24"/>
                <w:szCs w:val="24"/>
              </w:rPr>
              <w:t>Просвещение</w:t>
            </w:r>
            <w:proofErr w:type="spellEnd"/>
            <w:r w:rsidRPr="00930A48">
              <w:rPr>
                <w:sz w:val="24"/>
                <w:szCs w:val="24"/>
              </w:rPr>
              <w:t xml:space="preserve">, 2020. </w:t>
            </w:r>
          </w:p>
          <w:p w14:paraId="26C67480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3.История России. Поурочные рекомендации. 10 класс: пособие для учителей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>. организаций / Т. П. Андреевская. — М.: Просвещение, 2020.</w:t>
            </w:r>
          </w:p>
          <w:p w14:paraId="26702885" w14:textId="77777777" w:rsidR="00496B1F" w:rsidRPr="00930A48" w:rsidRDefault="00496B1F" w:rsidP="00930A48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</w:t>
            </w:r>
            <w:proofErr w:type="spellStart"/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перечень,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приказ</w:t>
            </w:r>
            <w:proofErr w:type="spellEnd"/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от 22 ноября 2019 г. 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632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приказом министерства просвещения российской федерации от 28 декабря 2018 г. 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</w:t>
            </w:r>
            <w:r w:rsidRPr="00930A4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345)</w:t>
            </w:r>
          </w:p>
          <w:p w14:paraId="37CF3DE0" w14:textId="77777777" w:rsidR="00496B1F" w:rsidRPr="00930A48" w:rsidRDefault="00496B1F" w:rsidP="00930A4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30A48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 соответствии с требованиями Федерального закона «Об образовании в Российской Федерации», ФГОС СОО, </w:t>
            </w:r>
            <w:r w:rsidRPr="00930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главной целью школьного исторического </w:t>
            </w:r>
            <w:proofErr w:type="spellStart"/>
            <w:r w:rsidRPr="00930A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образования</w:t>
            </w:r>
            <w:r w:rsidRPr="00930A4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/>
              </w:rPr>
              <w:t>является</w:t>
            </w:r>
            <w:proofErr w:type="spellEnd"/>
            <w:r w:rsidRPr="00930A48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14:paraId="24857FC3" w14:textId="77777777" w:rsidR="00496B1F" w:rsidRPr="00930A48" w:rsidRDefault="00496B1F" w:rsidP="00930A48">
            <w:pPr>
              <w:adjustRightInd w:val="0"/>
              <w:jc w:val="both"/>
              <w:rPr>
                <w:rFonts w:eastAsia="TimesNewRomanPSMT"/>
                <w:sz w:val="24"/>
                <w:szCs w:val="24"/>
                <w:lang w:val="ru-RU" w:eastAsia="ru-RU"/>
              </w:rPr>
            </w:pPr>
            <w:r w:rsidRPr="00930A48">
              <w:rPr>
                <w:rFonts w:eastAsia="TimesNewRomanPSMT"/>
                <w:sz w:val="24"/>
                <w:szCs w:val="24"/>
                <w:lang w:val="ru-RU" w:eastAsia="ru-RU"/>
              </w:rPr>
              <w:t>-формирование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  <w:p w14:paraId="308316F6" w14:textId="77777777" w:rsidR="00496B1F" w:rsidRPr="00930A48" w:rsidRDefault="00496B1F" w:rsidP="00930A48">
            <w:pPr>
              <w:pStyle w:val="Default"/>
              <w:ind w:firstLine="770"/>
              <w:jc w:val="both"/>
              <w:rPr>
                <w:b/>
                <w:bCs/>
                <w:i/>
                <w:iCs/>
                <w:lang w:val="ru-RU"/>
              </w:rPr>
            </w:pPr>
            <w:r w:rsidRPr="00930A48">
              <w:rPr>
                <w:b/>
                <w:bCs/>
                <w:i/>
                <w:iCs/>
                <w:color w:val="auto"/>
                <w:lang w:val="ru-RU"/>
              </w:rPr>
              <w:t xml:space="preserve">Основными задачами изучения учебного предмета «История» в старшей школе являются: </w:t>
            </w:r>
          </w:p>
          <w:p w14:paraId="30149AE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14:paraId="2187915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14:paraId="68DEC4DD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формирование умений применять исторические знания в профессиональной и общественной деятельности, поликультурном общении; </w:t>
            </w:r>
          </w:p>
          <w:p w14:paraId="4533367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овладение навыками проектной деятельности и исторической реконструкции с привлечением различных источников; </w:t>
            </w:r>
          </w:p>
          <w:p w14:paraId="58BD4773" w14:textId="77777777" w:rsidR="00496B1F" w:rsidRPr="00930A48" w:rsidRDefault="00496B1F" w:rsidP="00930A48">
            <w:pPr>
              <w:pStyle w:val="a"/>
              <w:spacing w:line="240" w:lineRule="auto"/>
              <w:rPr>
                <w:b/>
                <w:bCs/>
                <w:i/>
                <w:iCs/>
                <w:spacing w:val="-10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формирование умений вести диалог, обосновывать свою точку зрения в дискуссии по исторической тематике.</w:t>
            </w:r>
          </w:p>
          <w:p w14:paraId="1B7AAD80" w14:textId="77777777" w:rsidR="00496B1F" w:rsidRPr="00930A48" w:rsidRDefault="00496B1F" w:rsidP="00930A48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930A48">
              <w:rPr>
                <w:sz w:val="24"/>
                <w:szCs w:val="24"/>
                <w:lang w:val="ru-RU" w:eastAsia="ru-RU"/>
              </w:rPr>
              <w:t xml:space="preserve">       Методологическая основа преподавания курса истории в школе базируется на следующих </w:t>
            </w:r>
            <w:r w:rsidRPr="00930A48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образовательных и воспитательных приоритетах</w:t>
            </w:r>
            <w:r w:rsidRPr="00930A48">
              <w:rPr>
                <w:sz w:val="24"/>
                <w:szCs w:val="24"/>
                <w:lang w:val="ru-RU" w:eastAsia="ru-RU"/>
              </w:rPr>
              <w:t xml:space="preserve">: </w:t>
            </w:r>
          </w:p>
          <w:p w14:paraId="4C5EB60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принцип научности, определяющий соответствие учебных единиц основным результатам научных исследований; </w:t>
            </w:r>
          </w:p>
          <w:p w14:paraId="687A230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      </w:r>
          </w:p>
          <w:p w14:paraId="309EA061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многофакторный подход к освещению истории всех сторон жизни государства и общества; </w:t>
            </w:r>
          </w:p>
          <w:p w14:paraId="507B851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      </w:r>
          </w:p>
          <w:p w14:paraId="2DAE047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lastRenderedPageBreak/>
      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      </w:r>
          </w:p>
          <w:p w14:paraId="07ED66A1" w14:textId="77777777" w:rsidR="00496B1F" w:rsidRPr="00930A48" w:rsidRDefault="00496B1F" w:rsidP="00930A48">
            <w:pPr>
              <w:ind w:right="519"/>
              <w:jc w:val="both"/>
              <w:rPr>
                <w:sz w:val="24"/>
                <w:szCs w:val="24"/>
                <w:lang w:val="ru-RU" w:bidi="ru-RU"/>
              </w:rPr>
            </w:pPr>
          </w:p>
          <w:p w14:paraId="3B977529" w14:textId="77777777" w:rsidR="00496B1F" w:rsidRPr="00930A48" w:rsidRDefault="00496B1F" w:rsidP="00930A48">
            <w:pPr>
              <w:ind w:left="508" w:right="519"/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930A48">
              <w:rPr>
                <w:b/>
                <w:sz w:val="24"/>
                <w:szCs w:val="24"/>
                <w:lang w:val="ru-RU" w:bidi="ru-RU"/>
              </w:rPr>
              <w:t xml:space="preserve">Планируемые результаты освоения </w:t>
            </w:r>
          </w:p>
          <w:p w14:paraId="3C768787" w14:textId="77777777" w:rsidR="00496B1F" w:rsidRPr="00930A48" w:rsidRDefault="00496B1F" w:rsidP="00930A48">
            <w:pPr>
              <w:adjustRightInd w:val="0"/>
              <w:ind w:left="330" w:hanging="33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0A48">
              <w:rPr>
                <w:color w:val="000000"/>
                <w:sz w:val="24"/>
                <w:szCs w:val="24"/>
                <w:lang w:val="ru-RU" w:eastAsia="ru-RU"/>
              </w:rPr>
              <w:t xml:space="preserve">Важнейшими </w:t>
            </w:r>
            <w:r w:rsidRPr="00930A4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личностными результатами </w:t>
            </w:r>
            <w:r w:rsidRPr="00930A48">
              <w:rPr>
                <w:color w:val="000000"/>
                <w:sz w:val="24"/>
                <w:szCs w:val="24"/>
                <w:lang w:val="ru-RU" w:eastAsia="ru-RU"/>
              </w:rPr>
              <w:t xml:space="preserve">изучения истории на данном этапе обучения являются: </w:t>
            </w:r>
          </w:p>
          <w:p w14:paraId="2A3A1385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      </w:r>
          </w:p>
          <w:p w14:paraId="110BA81E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в., процессами развития и трансформации политических идеологий и общественных движений (либерализма, консерватизма, социал-демократии, социализма,</w:t>
            </w:r>
            <w:r w:rsidRPr="00930A48">
              <w:rPr>
                <w:sz w:val="24"/>
                <w:szCs w:val="24"/>
                <w:lang w:val="ru-RU"/>
              </w:rPr>
              <w:tab/>
              <w:t>национализма),</w:t>
            </w:r>
            <w:r w:rsidRPr="00930A48">
              <w:rPr>
                <w:sz w:val="24"/>
                <w:szCs w:val="24"/>
                <w:lang w:val="ru-RU"/>
              </w:rPr>
              <w:tab/>
              <w:t>особенностями демократического и тоталитарного политических режимов;</w:t>
            </w:r>
          </w:p>
          <w:p w14:paraId="073D2F5D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      </w:r>
          </w:p>
          <w:p w14:paraId="514EB98F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развитие эмпатии как осознанного понимания и сопереживания чувствам других, формирование чувства сопричастности к прошлому мировой цивилизации;</w:t>
            </w:r>
          </w:p>
          <w:p w14:paraId="5431745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в.;</w:t>
            </w:r>
          </w:p>
          <w:p w14:paraId="084851A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      </w:r>
          </w:p>
          <w:p w14:paraId="5971EBD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становление смыслаобразования, т. е. установление учащимися связи между целью учебной деятельности и её мотивом;</w:t>
            </w:r>
          </w:p>
          <w:p w14:paraId="027114A3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</w:t>
            </w:r>
            <w:proofErr w:type="spellStart"/>
            <w:r w:rsidRPr="00930A48">
              <w:rPr>
                <w:sz w:val="24"/>
                <w:szCs w:val="24"/>
              </w:rPr>
              <w:t>Отечеству</w:t>
            </w:r>
            <w:proofErr w:type="spellEnd"/>
            <w:r w:rsidRPr="00930A48">
              <w:rPr>
                <w:sz w:val="24"/>
                <w:szCs w:val="24"/>
              </w:rPr>
              <w:t xml:space="preserve">, </w:t>
            </w:r>
            <w:proofErr w:type="spellStart"/>
            <w:r w:rsidRPr="00930A48">
              <w:rPr>
                <w:sz w:val="24"/>
                <w:szCs w:val="24"/>
              </w:rPr>
              <w:t>его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защите</w:t>
            </w:r>
            <w:proofErr w:type="spellEnd"/>
            <w:r w:rsidRPr="00930A48">
              <w:rPr>
                <w:sz w:val="24"/>
                <w:szCs w:val="24"/>
              </w:rPr>
              <w:t xml:space="preserve">; </w:t>
            </w:r>
          </w:p>
          <w:p w14:paraId="473164E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lastRenderedPageBreak/>
      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      </w:r>
          </w:p>
          <w:p w14:paraId="4CF94B9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      </w:r>
          </w:p>
          <w:p w14:paraId="12D59D8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воспитание уважения к культуре, языкам, традициям и обычаям народов, проживающих в Российской Федерации.  </w:t>
            </w:r>
          </w:p>
          <w:p w14:paraId="2808E3F7" w14:textId="77777777" w:rsidR="00496B1F" w:rsidRPr="00930A48" w:rsidRDefault="00496B1F" w:rsidP="00930A48">
            <w:pPr>
              <w:tabs>
                <w:tab w:val="left" w:pos="330"/>
              </w:tabs>
              <w:ind w:left="330" w:hanging="33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0A4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Метапредметные результаты </w:t>
            </w:r>
            <w:r w:rsidRPr="00930A48">
              <w:rPr>
                <w:color w:val="000000"/>
                <w:sz w:val="24"/>
                <w:szCs w:val="24"/>
                <w:lang w:val="ru-RU" w:eastAsia="ru-RU"/>
              </w:rPr>
              <w:t xml:space="preserve">изучения истории предполагают формирование следующих умений: </w:t>
            </w:r>
          </w:p>
          <w:p w14:paraId="781E3CBD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формирование межпредметных понятий, таких как факт, система, закономерность, анализ;</w:t>
            </w:r>
          </w:p>
          <w:p w14:paraId="3B0D1FD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      </w:r>
          </w:p>
          <w:p w14:paraId="018B344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      </w:r>
          </w:p>
          <w:p w14:paraId="546151F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      </w:r>
          </w:p>
          <w:p w14:paraId="3492908E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      </w:r>
          </w:p>
          <w:p w14:paraId="75C0676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      </w:r>
          </w:p>
          <w:p w14:paraId="714B059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учёт разных мнений и стремление к координации различных позиций в сотрудничестве;</w:t>
            </w:r>
          </w:p>
          <w:p w14:paraId="6622A71B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установление и сравнение различных точек зрения перед выбором и принятием решения;</w:t>
            </w:r>
          </w:p>
          <w:p w14:paraId="5A719FA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умение задавать вопросы, необходимые для организации собственной деятельности и сотрудничества с партнёром;</w:t>
            </w:r>
          </w:p>
          <w:p w14:paraId="5405E81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lastRenderedPageBreak/>
      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      </w:r>
          </w:p>
          <w:p w14:paraId="01A6675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930A48">
              <w:rPr>
                <w:sz w:val="24"/>
                <w:szCs w:val="24"/>
              </w:rPr>
              <w:t>владение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основами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коммуникативной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рефлексии</w:t>
            </w:r>
            <w:proofErr w:type="spellEnd"/>
            <w:r w:rsidRPr="00930A48">
              <w:rPr>
                <w:sz w:val="24"/>
                <w:szCs w:val="24"/>
              </w:rPr>
              <w:t>;</w:t>
            </w:r>
          </w:p>
          <w:p w14:paraId="67D76765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930A48">
              <w:rPr>
                <w:sz w:val="24"/>
                <w:szCs w:val="24"/>
              </w:rPr>
              <w:t>реализация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проектно-исследовательской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деятельности</w:t>
            </w:r>
            <w:proofErr w:type="spellEnd"/>
            <w:r w:rsidRPr="00930A48">
              <w:rPr>
                <w:sz w:val="24"/>
                <w:szCs w:val="24"/>
              </w:rPr>
              <w:t>;</w:t>
            </w:r>
          </w:p>
          <w:p w14:paraId="4DA67205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      </w:r>
          </w:p>
          <w:p w14:paraId="05711771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      </w:r>
          </w:p>
          <w:p w14:paraId="5E9CF38F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      </w:r>
          </w:p>
          <w:p w14:paraId="4638A6E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построение логического рассуждения и установление причинно</w:t>
            </w:r>
            <w:r w:rsidRPr="00930A48">
              <w:rPr>
                <w:sz w:val="24"/>
                <w:szCs w:val="24"/>
                <w:lang w:val="ru-RU"/>
              </w:rPr>
              <w:softHyphen/>
              <w:t>-следственных связей;</w:t>
            </w:r>
          </w:p>
          <w:p w14:paraId="0668436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сравнение, 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сериация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 xml:space="preserve">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      </w:r>
          </w:p>
          <w:p w14:paraId="68EEFC4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объяснение явлений, процессов, связей и отношений, выявляемых в ходе исследования;</w:t>
            </w:r>
          </w:p>
          <w:p w14:paraId="3350B6D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      </w:r>
          </w:p>
          <w:p w14:paraId="3A830C6E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      </w:r>
          </w:p>
          <w:p w14:paraId="5080A5E3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оценивать ресурсы, в том числе время и другие нематериальные ресурсы, необходимые для достижения поставленной ранее цели; </w:t>
            </w:r>
          </w:p>
          <w:p w14:paraId="7268CBB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сопоставлять имеющиеся возможности и необходимые для достижения цели ресурсы; </w:t>
            </w:r>
          </w:p>
          <w:p w14:paraId="395BBB3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организовывать эффективный поиск ресурсов, необходимых для достижения поставленной цели; </w:t>
            </w:r>
          </w:p>
          <w:p w14:paraId="0F2A0C8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определять несколько путей достижения поставленной цели; </w:t>
            </w:r>
          </w:p>
          <w:p w14:paraId="5B2EEE21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критически оценивать и интерпретировать информацию с разных позиций; </w:t>
            </w:r>
          </w:p>
          <w:p w14:paraId="32726173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распознавать и фиксировать противоречия в информационных источниках; </w:t>
            </w:r>
          </w:p>
          <w:p w14:paraId="69113D1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осуществлять развёрнутый информационный поиск и ставить на его основе новые (учебные и познавательные) задачи; </w:t>
            </w:r>
          </w:p>
          <w:p w14:paraId="55624E30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искать и находить обобщённые способы решения задач; </w:t>
            </w:r>
          </w:p>
          <w:p w14:paraId="375E5A4F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приводить критические аргументы как в отношении собственного суждения, так и в отношении действий и суждений другого; </w:t>
            </w:r>
          </w:p>
          <w:p w14:paraId="39BB5E7E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lastRenderedPageBreak/>
              <w:t xml:space="preserve">анализировать и преобразовывать проблемно-противоречивые ситуации; </w:t>
            </w:r>
          </w:p>
          <w:p w14:paraId="6424E0C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развёрнуто, логично и точно излагать свою точку зрения с использованием адекватных (устных и письменных) языковых средств; </w:t>
            </w:r>
          </w:p>
          <w:p w14:paraId="75D07720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      </w:r>
          </w:p>
          <w:p w14:paraId="59770D58" w14:textId="77777777" w:rsidR="00496B1F" w:rsidRPr="00930A48" w:rsidRDefault="00496B1F" w:rsidP="00930A48">
            <w:pPr>
              <w:tabs>
                <w:tab w:val="left" w:pos="330"/>
              </w:tabs>
              <w:ind w:left="330" w:hanging="33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0A48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Предметные результаты </w:t>
            </w:r>
            <w:r w:rsidRPr="00930A48">
              <w:rPr>
                <w:color w:val="000000"/>
                <w:sz w:val="24"/>
                <w:szCs w:val="24"/>
                <w:lang w:val="ru-RU" w:eastAsia="ru-RU"/>
              </w:rPr>
              <w:t>изучения курса включают:</w:t>
            </w:r>
          </w:p>
          <w:p w14:paraId="4747D99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      </w:r>
          </w:p>
          <w:p w14:paraId="2A73298F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исторические знания о территории государств мира и их границах, об их изменениях на протяжении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в., использование исторической карты для анализа и описания исторических процессов;</w:t>
            </w:r>
          </w:p>
          <w:p w14:paraId="1F0E132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знания о социально-политическом устройстве крупнейших государств и регионов в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в.;</w:t>
            </w:r>
          </w:p>
          <w:p w14:paraId="7A01FF4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знание основных идеологий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      </w:r>
          </w:p>
          <w:p w14:paraId="39AB62DF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в.;</w:t>
            </w:r>
          </w:p>
          <w:p w14:paraId="7EFCC645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представления о достижениях в культуре европейских стран и США в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в., понимание многообразия и разнообразия культурных достижений, причин формирования массовой культуры;</w:t>
            </w:r>
          </w:p>
          <w:p w14:paraId="424F4D4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      </w:r>
          </w:p>
          <w:p w14:paraId="7754CC0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установление синхронистических связей истории стран Европы, Америки и Азии с историей России;</w:t>
            </w:r>
          </w:p>
          <w:p w14:paraId="0B24E31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      </w:r>
          </w:p>
          <w:p w14:paraId="2128D79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      </w:r>
          </w:p>
          <w:p w14:paraId="36E303A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в.;</w:t>
            </w:r>
          </w:p>
          <w:p w14:paraId="3E103B6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lastRenderedPageBreak/>
              <w:t xml:space="preserve">определение собственного отношения к дискуссионным проблемам (колониализм, всеобщее избирательное право и т. п.) всеобщей истории </w:t>
            </w:r>
            <w:r w:rsidRPr="00930A48">
              <w:rPr>
                <w:sz w:val="24"/>
                <w:szCs w:val="24"/>
              </w:rPr>
              <w:t>XX</w:t>
            </w:r>
            <w:r w:rsidRPr="00930A48">
              <w:rPr>
                <w:sz w:val="24"/>
                <w:szCs w:val="24"/>
                <w:lang w:val="ru-RU"/>
              </w:rPr>
              <w:t xml:space="preserve"> в., аргументация своей позиции.</w:t>
            </w:r>
          </w:p>
          <w:p w14:paraId="0FC352B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рассматривать историю России как неотъемлемую часть мирового исторического процесса; </w:t>
            </w:r>
          </w:p>
          <w:p w14:paraId="53499CE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определять последовательность и длительность исторических событий, явлений, процессов; </w:t>
            </w:r>
          </w:p>
          <w:p w14:paraId="4A1478D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характеризовать место, обстоятельства, участников, результаты важнейших исторических событий; </w:t>
            </w:r>
          </w:p>
          <w:p w14:paraId="0E6CE225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представлять культурное наследие России и других стран; </w:t>
            </w:r>
          </w:p>
          <w:p w14:paraId="022C599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930A48">
              <w:rPr>
                <w:sz w:val="24"/>
                <w:szCs w:val="24"/>
              </w:rPr>
              <w:t>работать</w:t>
            </w:r>
            <w:proofErr w:type="spellEnd"/>
            <w:r w:rsidRPr="00930A48">
              <w:rPr>
                <w:sz w:val="24"/>
                <w:szCs w:val="24"/>
              </w:rPr>
              <w:t xml:space="preserve"> с </w:t>
            </w:r>
            <w:proofErr w:type="spellStart"/>
            <w:r w:rsidRPr="00930A48">
              <w:rPr>
                <w:sz w:val="24"/>
                <w:szCs w:val="24"/>
              </w:rPr>
              <w:t>историческими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документами</w:t>
            </w:r>
            <w:proofErr w:type="spellEnd"/>
            <w:r w:rsidRPr="00930A48">
              <w:rPr>
                <w:sz w:val="24"/>
                <w:szCs w:val="24"/>
              </w:rPr>
              <w:t xml:space="preserve">; </w:t>
            </w:r>
          </w:p>
          <w:p w14:paraId="7A75DFE0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сравнивать различные исторические документы, давать им общую характеристику; </w:t>
            </w:r>
          </w:p>
          <w:p w14:paraId="171A956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критически анализировать информацию из различных источников; </w:t>
            </w:r>
          </w:p>
          <w:p w14:paraId="71E2791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соотносить иллюстративный материал с историческими событиями, явлениями, процессами, персоналиями; </w:t>
            </w:r>
          </w:p>
          <w:p w14:paraId="184C5E0B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использовать статистическую (информационную) таблицу, график, диаграмму как источники информации; </w:t>
            </w:r>
          </w:p>
          <w:p w14:paraId="44C09B0C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использовать аудиовизуальный ряд как источник информации; </w:t>
            </w:r>
          </w:p>
          <w:p w14:paraId="2C08E70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составлять описание исторических объектов и памятников на основе текста, иллюстраций, макетов, интернет-ресурсов; </w:t>
            </w:r>
          </w:p>
          <w:p w14:paraId="6C942FA4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работать с хронологическими таблицами, картами и схемами, читать легенду исторической карты; </w:t>
            </w:r>
          </w:p>
          <w:p w14:paraId="0BF48B9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14:paraId="3F9BA74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14:paraId="516D019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оценивать роль личности в отечественной истории ХХ в; </w:t>
            </w:r>
          </w:p>
          <w:p w14:paraId="5DE303E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 xml:space="preserve">ориентироваться в дискуссионных вопросах российской истории ХХ в. и существующих в науке их современных версиях и трактовках </w:t>
            </w:r>
          </w:p>
          <w:p w14:paraId="69198D08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выполнять индивидуальный(</w:t>
            </w:r>
            <w:proofErr w:type="spellStart"/>
            <w:r w:rsidRPr="00930A48">
              <w:rPr>
                <w:sz w:val="24"/>
                <w:szCs w:val="24"/>
                <w:lang w:val="ru-RU"/>
              </w:rPr>
              <w:t>ые</w:t>
            </w:r>
            <w:proofErr w:type="spellEnd"/>
            <w:r w:rsidRPr="00930A48">
              <w:rPr>
                <w:sz w:val="24"/>
                <w:szCs w:val="24"/>
                <w:lang w:val="ru-RU"/>
              </w:rPr>
              <w:t>) проект(ы).</w:t>
            </w:r>
          </w:p>
          <w:p w14:paraId="14445D20" w14:textId="77777777" w:rsidR="00496B1F" w:rsidRPr="00930A48" w:rsidRDefault="00496B1F" w:rsidP="00930A48">
            <w:pPr>
              <w:ind w:left="508" w:right="519"/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  <w:p w14:paraId="1DB559B6" w14:textId="77777777" w:rsidR="00496B1F" w:rsidRPr="00930A48" w:rsidRDefault="00496B1F" w:rsidP="00930A48">
            <w:pPr>
              <w:rPr>
                <w:b/>
                <w:sz w:val="24"/>
                <w:szCs w:val="24"/>
                <w:lang w:val="ru-RU"/>
              </w:rPr>
            </w:pPr>
            <w:r w:rsidRPr="00930A48">
              <w:rPr>
                <w:b/>
                <w:sz w:val="24"/>
                <w:szCs w:val="24"/>
                <w:lang w:val="ru-RU"/>
              </w:rPr>
              <w:t>В результате изучения учебного предмета «История» на уровне среднего общего образования:</w:t>
            </w:r>
          </w:p>
          <w:p w14:paraId="513F60BA" w14:textId="77777777" w:rsidR="00496B1F" w:rsidRPr="00930A48" w:rsidRDefault="00496B1F" w:rsidP="00930A48">
            <w:pPr>
              <w:rPr>
                <w:b/>
                <w:sz w:val="24"/>
                <w:szCs w:val="24"/>
                <w:lang w:val="ru-RU"/>
              </w:rPr>
            </w:pPr>
            <w:r w:rsidRPr="00930A48">
              <w:rPr>
                <w:b/>
                <w:sz w:val="24"/>
                <w:szCs w:val="24"/>
                <w:lang w:val="ru-RU"/>
              </w:rPr>
              <w:t>Выпускник на базовом уровне научится:</w:t>
            </w:r>
          </w:p>
          <w:p w14:paraId="076E8F99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рассматривать историю России как неотъемлемую часть мирового исторического процесса;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378793C2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rStyle w:val="apple-converted-space"/>
                <w:sz w:val="24"/>
                <w:szCs w:val="24"/>
                <w:lang w:val="ru-RU"/>
              </w:rPr>
              <w:lastRenderedPageBreak/>
              <w:t>знать основные даты и временные периоды всеобщей и отечественной истории из раздела дидактических единиц;</w:t>
            </w:r>
          </w:p>
          <w:p w14:paraId="673C55A3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определять последовательность и длительность исторических событий, явлений, процессов;</w:t>
            </w:r>
          </w:p>
          <w:p w14:paraId="10AE381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характеризовать место, обстоятельства, участников, результаты важнейших исторических событий;</w:t>
            </w:r>
          </w:p>
          <w:p w14:paraId="06AA9716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 xml:space="preserve">представлять культурное наследие России и других стран; </w:t>
            </w:r>
          </w:p>
          <w:p w14:paraId="5972DA77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работать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историческими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документами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; </w:t>
            </w:r>
          </w:p>
          <w:p w14:paraId="2633FF44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сравнивать различные исторические документы, давать им общую характеристику;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33D4AD18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критически анализировать информацию из различных источников;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01013FF3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соотносить иллюстративный материал с историческими событиями, явлениями, процессами, персоналиями;</w:t>
            </w:r>
          </w:p>
          <w:p w14:paraId="27FEF2AB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использовать статистическую (информационную) таблицу, график, диаграмму как источники информации;</w:t>
            </w:r>
          </w:p>
          <w:p w14:paraId="7AB0561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использовать аудиовизуальный ряд как источник информации;</w:t>
            </w: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59E3E977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составлять описание исторических объектов и памятников на основе текста, иллюстраций, макетов, интернет-ресурсов;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17805D83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работать с хронологическими таблицами, картами и схемами;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329037EB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читать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легенду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исторической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  <w:shd w:val="clear" w:color="auto" w:fill="FFFFFF"/>
              </w:rPr>
              <w:t>карты</w:t>
            </w:r>
            <w:proofErr w:type="spellEnd"/>
            <w:r w:rsidRPr="00930A48">
              <w:rPr>
                <w:sz w:val="24"/>
                <w:szCs w:val="24"/>
                <w:shd w:val="clear" w:color="auto" w:fill="FFFFFF"/>
              </w:rPr>
              <w:t xml:space="preserve">; </w:t>
            </w:r>
          </w:p>
          <w:p w14:paraId="61BDF73A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 xml:space="preserve">владеть основной современной терминологией исторической науки, предусмотренной программой; </w:t>
            </w:r>
          </w:p>
          <w:p w14:paraId="4FC26980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 xml:space="preserve">демонстрировать умение вести диалог, участвовать в дискуссии по исторической тематике; </w:t>
            </w:r>
          </w:p>
          <w:p w14:paraId="70562FE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оценивать роль личности в отечественной истории ХХ века;</w:t>
            </w:r>
          </w:p>
          <w:p w14:paraId="3577EFE2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ориентироваться в дискуссионных вопросах российской истории ХХ века и существующих в науке их современных версиях и трактовках.</w:t>
            </w:r>
          </w:p>
          <w:p w14:paraId="553A7177" w14:textId="77777777" w:rsidR="00496B1F" w:rsidRPr="00930A48" w:rsidRDefault="00496B1F" w:rsidP="00930A48">
            <w:pPr>
              <w:rPr>
                <w:b/>
                <w:sz w:val="24"/>
                <w:szCs w:val="24"/>
                <w:lang w:val="ru-RU"/>
              </w:rPr>
            </w:pPr>
          </w:p>
          <w:p w14:paraId="3E1FBD32" w14:textId="77777777" w:rsidR="00496B1F" w:rsidRPr="00930A48" w:rsidRDefault="00496B1F" w:rsidP="00930A48">
            <w:pPr>
              <w:rPr>
                <w:b/>
                <w:sz w:val="24"/>
                <w:szCs w:val="24"/>
                <w:lang w:val="ru-RU"/>
              </w:rPr>
            </w:pPr>
          </w:p>
          <w:p w14:paraId="62A9EE45" w14:textId="77777777" w:rsidR="00496B1F" w:rsidRPr="00930A48" w:rsidRDefault="00496B1F" w:rsidP="00930A48">
            <w:pPr>
              <w:rPr>
                <w:b/>
                <w:sz w:val="24"/>
                <w:szCs w:val="24"/>
                <w:lang w:val="ru-RU"/>
              </w:rPr>
            </w:pPr>
            <w:r w:rsidRPr="00930A48">
              <w:rPr>
                <w:b/>
                <w:sz w:val="24"/>
                <w:szCs w:val="24"/>
                <w:lang w:val="ru-RU"/>
              </w:rPr>
              <w:t>Выпускник на базовом уровне получит возможность научиться:</w:t>
            </w:r>
          </w:p>
          <w:p w14:paraId="2C26B55E" w14:textId="77777777" w:rsidR="00496B1F" w:rsidRPr="00930A48" w:rsidRDefault="00496B1F" w:rsidP="00930A48">
            <w:pPr>
              <w:pStyle w:val="a"/>
              <w:spacing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      </w:r>
          </w:p>
          <w:p w14:paraId="6408AAFE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устанавливать аналогии и оценивать вклад разных стран в сокровищницу мировой культуры;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3B94B5EE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определять место и время создания исторических документов;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53143544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494C4852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характеризовать современные версии и трактовки важнейших проблем отечественной и всемирной истории;</w:t>
            </w:r>
          </w:p>
          <w:p w14:paraId="0E7F4ABB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4462B2B6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196ED49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представлять историческую информацию в виде таблиц, схем, графиков и др., заполнять контурную карту;</w:t>
            </w:r>
          </w:p>
          <w:p w14:paraId="4BDEBB50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соотносить историческое время, исторические события, действия и поступки исторических личностей ХХ века;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3AC4BBB6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анализировать и оценивать исторические события местного масштаба в контексте общероссийской и мировой истории ХХ века;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2862122E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5560391D" w14:textId="77777777" w:rsidR="00496B1F" w:rsidRPr="00930A48" w:rsidRDefault="00496B1F" w:rsidP="00930A48">
            <w:pPr>
              <w:pStyle w:val="a"/>
              <w:spacing w:line="240" w:lineRule="auto"/>
              <w:rPr>
                <w:rStyle w:val="apple-converted-space"/>
                <w:rFonts w:eastAsia="Times New Roman"/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shd w:val="clear" w:color="auto" w:fill="FFFFFF"/>
                <w:lang w:val="ru-RU"/>
              </w:rPr>
              <w:t>приводить аргументы и примеры в защиту своей точки зрения;</w:t>
            </w:r>
            <w:r w:rsidRPr="00930A48">
              <w:rPr>
                <w:rStyle w:val="apple-converted-space"/>
                <w:sz w:val="24"/>
                <w:szCs w:val="24"/>
              </w:rPr>
              <w:t> </w:t>
            </w:r>
          </w:p>
          <w:p w14:paraId="677BF589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r w:rsidRPr="00930A48">
              <w:rPr>
                <w:sz w:val="24"/>
                <w:szCs w:val="24"/>
                <w:lang w:val="ru-RU"/>
              </w:rPr>
              <w:t>применять полученные знания при анализе современной политики России;</w:t>
            </w:r>
          </w:p>
          <w:p w14:paraId="1987671B" w14:textId="77777777" w:rsidR="00496B1F" w:rsidRPr="00930A48" w:rsidRDefault="00496B1F" w:rsidP="00930A48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spellStart"/>
            <w:r w:rsidRPr="00930A48">
              <w:rPr>
                <w:sz w:val="24"/>
                <w:szCs w:val="24"/>
              </w:rPr>
              <w:t>владеть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элементами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проектной</w:t>
            </w:r>
            <w:proofErr w:type="spellEnd"/>
            <w:r w:rsidRPr="00930A48">
              <w:rPr>
                <w:sz w:val="24"/>
                <w:szCs w:val="24"/>
              </w:rPr>
              <w:t xml:space="preserve"> </w:t>
            </w:r>
            <w:proofErr w:type="spellStart"/>
            <w:r w:rsidRPr="00930A48">
              <w:rPr>
                <w:sz w:val="24"/>
                <w:szCs w:val="24"/>
              </w:rPr>
              <w:t>деятельности</w:t>
            </w:r>
            <w:proofErr w:type="spellEnd"/>
            <w:r w:rsidRPr="00930A48">
              <w:rPr>
                <w:sz w:val="24"/>
                <w:szCs w:val="24"/>
              </w:rPr>
              <w:t>.</w:t>
            </w:r>
          </w:p>
          <w:p w14:paraId="6C098BF4" w14:textId="639C0FF3" w:rsidR="003B4BE2" w:rsidRPr="00930A48" w:rsidRDefault="003B4BE2" w:rsidP="00930A48">
            <w:pPr>
              <w:pStyle w:val="a"/>
              <w:spacing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14:paraId="6BB89298" w14:textId="77777777" w:rsidR="003B4BE2" w:rsidRDefault="003B4BE2" w:rsidP="003B4BE2">
      <w:pPr>
        <w:widowControl/>
        <w:autoSpaceDE/>
        <w:autoSpaceDN/>
        <w:rPr>
          <w:sz w:val="23"/>
        </w:rPr>
        <w:sectPr w:rsidR="003B4BE2">
          <w:pgSz w:w="16850" w:h="11910" w:orient="landscape"/>
          <w:pgMar w:top="1100" w:right="1220" w:bottom="280" w:left="1220" w:header="720" w:footer="720" w:gutter="0"/>
          <w:cols w:space="720"/>
        </w:sectPr>
      </w:pPr>
    </w:p>
    <w:p w14:paraId="22DCC1EA" w14:textId="77777777" w:rsidR="003B4BE2" w:rsidRDefault="003B4BE2" w:rsidP="003B4BE2">
      <w:pPr>
        <w:rPr>
          <w:sz w:val="20"/>
        </w:rPr>
      </w:pPr>
    </w:p>
    <w:p w14:paraId="0A07E8AE" w14:textId="77777777" w:rsidR="003B4BE2" w:rsidRDefault="003B4BE2" w:rsidP="003B4BE2">
      <w:pPr>
        <w:rPr>
          <w:sz w:val="20"/>
        </w:rPr>
      </w:pPr>
    </w:p>
    <w:p w14:paraId="6C76174D" w14:textId="77777777" w:rsidR="003B4BE2" w:rsidRDefault="003B4BE2" w:rsidP="003B4BE2">
      <w:pPr>
        <w:rPr>
          <w:sz w:val="20"/>
        </w:rPr>
      </w:pPr>
    </w:p>
    <w:p w14:paraId="0968D8BE" w14:textId="77777777" w:rsidR="003B4BE2" w:rsidRDefault="003B4BE2" w:rsidP="003B4BE2">
      <w:pPr>
        <w:spacing w:before="4" w:after="1"/>
        <w:rPr>
          <w:sz w:val="28"/>
        </w:rPr>
      </w:pPr>
    </w:p>
    <w:sectPr w:rsidR="003B4BE2" w:rsidSect="003B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algun Gothic Semilight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63696"/>
    <w:multiLevelType w:val="hybridMultilevel"/>
    <w:tmpl w:val="92C03D64"/>
    <w:lvl w:ilvl="0" w:tplc="83C0DE0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AA9AB4">
      <w:numFmt w:val="bullet"/>
      <w:lvlText w:val="•"/>
      <w:lvlJc w:val="left"/>
      <w:pPr>
        <w:ind w:left="990" w:hanging="173"/>
      </w:pPr>
      <w:rPr>
        <w:lang w:val="ru-RU" w:eastAsia="en-US" w:bidi="ar-SA"/>
      </w:rPr>
    </w:lvl>
    <w:lvl w:ilvl="2" w:tplc="79B823B6">
      <w:numFmt w:val="bullet"/>
      <w:lvlText w:val="•"/>
      <w:lvlJc w:val="left"/>
      <w:pPr>
        <w:ind w:left="1860" w:hanging="173"/>
      </w:pPr>
      <w:rPr>
        <w:lang w:val="ru-RU" w:eastAsia="en-US" w:bidi="ar-SA"/>
      </w:rPr>
    </w:lvl>
    <w:lvl w:ilvl="3" w:tplc="8280C60E">
      <w:numFmt w:val="bullet"/>
      <w:lvlText w:val="•"/>
      <w:lvlJc w:val="left"/>
      <w:pPr>
        <w:ind w:left="2730" w:hanging="173"/>
      </w:pPr>
      <w:rPr>
        <w:lang w:val="ru-RU" w:eastAsia="en-US" w:bidi="ar-SA"/>
      </w:rPr>
    </w:lvl>
    <w:lvl w:ilvl="4" w:tplc="AC689B14">
      <w:numFmt w:val="bullet"/>
      <w:lvlText w:val="•"/>
      <w:lvlJc w:val="left"/>
      <w:pPr>
        <w:ind w:left="3600" w:hanging="173"/>
      </w:pPr>
      <w:rPr>
        <w:lang w:val="ru-RU" w:eastAsia="en-US" w:bidi="ar-SA"/>
      </w:rPr>
    </w:lvl>
    <w:lvl w:ilvl="5" w:tplc="EBB29B14">
      <w:numFmt w:val="bullet"/>
      <w:lvlText w:val="•"/>
      <w:lvlJc w:val="left"/>
      <w:pPr>
        <w:ind w:left="4470" w:hanging="173"/>
      </w:pPr>
      <w:rPr>
        <w:lang w:val="ru-RU" w:eastAsia="en-US" w:bidi="ar-SA"/>
      </w:rPr>
    </w:lvl>
    <w:lvl w:ilvl="6" w:tplc="E18A22C8">
      <w:numFmt w:val="bullet"/>
      <w:lvlText w:val="•"/>
      <w:lvlJc w:val="left"/>
      <w:pPr>
        <w:ind w:left="5340" w:hanging="173"/>
      </w:pPr>
      <w:rPr>
        <w:lang w:val="ru-RU" w:eastAsia="en-US" w:bidi="ar-SA"/>
      </w:rPr>
    </w:lvl>
    <w:lvl w:ilvl="7" w:tplc="C0A4C53C">
      <w:numFmt w:val="bullet"/>
      <w:lvlText w:val="•"/>
      <w:lvlJc w:val="left"/>
      <w:pPr>
        <w:ind w:left="6210" w:hanging="173"/>
      </w:pPr>
      <w:rPr>
        <w:lang w:val="ru-RU" w:eastAsia="en-US" w:bidi="ar-SA"/>
      </w:rPr>
    </w:lvl>
    <w:lvl w:ilvl="8" w:tplc="2326E084">
      <w:numFmt w:val="bullet"/>
      <w:lvlText w:val="•"/>
      <w:lvlJc w:val="left"/>
      <w:pPr>
        <w:ind w:left="7080" w:hanging="173"/>
      </w:pPr>
      <w:rPr>
        <w:lang w:val="ru-RU" w:eastAsia="en-US" w:bidi="ar-SA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319DF"/>
    <w:multiLevelType w:val="hybridMultilevel"/>
    <w:tmpl w:val="60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529EF"/>
    <w:multiLevelType w:val="hybridMultilevel"/>
    <w:tmpl w:val="E982B376"/>
    <w:lvl w:ilvl="0" w:tplc="2F285BB2">
      <w:numFmt w:val="bullet"/>
      <w:lvlText w:val=""/>
      <w:lvlJc w:val="left"/>
      <w:pPr>
        <w:ind w:left="1190" w:hanging="123"/>
      </w:pPr>
      <w:rPr>
        <w:rFonts w:ascii="Symbol" w:eastAsia="Symbol" w:hAnsi="Symbol" w:cs="Symbol" w:hint="default"/>
        <w:spacing w:val="13"/>
        <w:w w:val="103"/>
        <w:sz w:val="21"/>
        <w:szCs w:val="21"/>
        <w:lang w:val="ru-RU" w:eastAsia="en-US" w:bidi="ar-SA"/>
      </w:rPr>
    </w:lvl>
    <w:lvl w:ilvl="1" w:tplc="331C220E">
      <w:numFmt w:val="bullet"/>
      <w:lvlText w:val="•"/>
      <w:lvlJc w:val="left"/>
      <w:pPr>
        <w:ind w:left="1962" w:hanging="123"/>
      </w:pPr>
      <w:rPr>
        <w:lang w:val="ru-RU" w:eastAsia="en-US" w:bidi="ar-SA"/>
      </w:rPr>
    </w:lvl>
    <w:lvl w:ilvl="2" w:tplc="BC08F5C6">
      <w:numFmt w:val="bullet"/>
      <w:lvlText w:val="•"/>
      <w:lvlJc w:val="left"/>
      <w:pPr>
        <w:ind w:left="2724" w:hanging="123"/>
      </w:pPr>
      <w:rPr>
        <w:lang w:val="ru-RU" w:eastAsia="en-US" w:bidi="ar-SA"/>
      </w:rPr>
    </w:lvl>
    <w:lvl w:ilvl="3" w:tplc="6D82B38A">
      <w:numFmt w:val="bullet"/>
      <w:lvlText w:val="•"/>
      <w:lvlJc w:val="left"/>
      <w:pPr>
        <w:ind w:left="3486" w:hanging="123"/>
      </w:pPr>
      <w:rPr>
        <w:lang w:val="ru-RU" w:eastAsia="en-US" w:bidi="ar-SA"/>
      </w:rPr>
    </w:lvl>
    <w:lvl w:ilvl="4" w:tplc="5CB887E0">
      <w:numFmt w:val="bullet"/>
      <w:lvlText w:val="•"/>
      <w:lvlJc w:val="left"/>
      <w:pPr>
        <w:ind w:left="4248" w:hanging="123"/>
      </w:pPr>
      <w:rPr>
        <w:lang w:val="ru-RU" w:eastAsia="en-US" w:bidi="ar-SA"/>
      </w:rPr>
    </w:lvl>
    <w:lvl w:ilvl="5" w:tplc="FDC2C714">
      <w:numFmt w:val="bullet"/>
      <w:lvlText w:val="•"/>
      <w:lvlJc w:val="left"/>
      <w:pPr>
        <w:ind w:left="5010" w:hanging="123"/>
      </w:pPr>
      <w:rPr>
        <w:lang w:val="ru-RU" w:eastAsia="en-US" w:bidi="ar-SA"/>
      </w:rPr>
    </w:lvl>
    <w:lvl w:ilvl="6" w:tplc="FBEC4446">
      <w:numFmt w:val="bullet"/>
      <w:lvlText w:val="•"/>
      <w:lvlJc w:val="left"/>
      <w:pPr>
        <w:ind w:left="5772" w:hanging="123"/>
      </w:pPr>
      <w:rPr>
        <w:lang w:val="ru-RU" w:eastAsia="en-US" w:bidi="ar-SA"/>
      </w:rPr>
    </w:lvl>
    <w:lvl w:ilvl="7" w:tplc="BAC6C688">
      <w:numFmt w:val="bullet"/>
      <w:lvlText w:val="•"/>
      <w:lvlJc w:val="left"/>
      <w:pPr>
        <w:ind w:left="6534" w:hanging="123"/>
      </w:pPr>
      <w:rPr>
        <w:lang w:val="ru-RU" w:eastAsia="en-US" w:bidi="ar-SA"/>
      </w:rPr>
    </w:lvl>
    <w:lvl w:ilvl="8" w:tplc="C11A7C90">
      <w:numFmt w:val="bullet"/>
      <w:lvlText w:val="•"/>
      <w:lvlJc w:val="left"/>
      <w:pPr>
        <w:ind w:left="7296" w:hanging="123"/>
      </w:pPr>
      <w:rPr>
        <w:lang w:val="ru-RU" w:eastAsia="en-US" w:bidi="ar-SA"/>
      </w:rPr>
    </w:lvl>
  </w:abstractNum>
  <w:abstractNum w:abstractNumId="8" w15:restartNumberingAfterBreak="0">
    <w:nsid w:val="67C54629"/>
    <w:multiLevelType w:val="hybridMultilevel"/>
    <w:tmpl w:val="8F62228E"/>
    <w:lvl w:ilvl="0" w:tplc="01382514">
      <w:start w:val="1"/>
      <w:numFmt w:val="decimal"/>
      <w:lvlText w:val="%1)"/>
      <w:lvlJc w:val="left"/>
      <w:pPr>
        <w:ind w:left="110" w:hanging="33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21ADF8C">
      <w:numFmt w:val="bullet"/>
      <w:lvlText w:val="•"/>
      <w:lvlJc w:val="left"/>
      <w:pPr>
        <w:ind w:left="990" w:hanging="331"/>
      </w:pPr>
      <w:rPr>
        <w:lang w:val="ru-RU" w:eastAsia="en-US" w:bidi="ar-SA"/>
      </w:rPr>
    </w:lvl>
    <w:lvl w:ilvl="2" w:tplc="7A442820">
      <w:numFmt w:val="bullet"/>
      <w:lvlText w:val="•"/>
      <w:lvlJc w:val="left"/>
      <w:pPr>
        <w:ind w:left="1860" w:hanging="331"/>
      </w:pPr>
      <w:rPr>
        <w:lang w:val="ru-RU" w:eastAsia="en-US" w:bidi="ar-SA"/>
      </w:rPr>
    </w:lvl>
    <w:lvl w:ilvl="3" w:tplc="9D0A093C">
      <w:numFmt w:val="bullet"/>
      <w:lvlText w:val="•"/>
      <w:lvlJc w:val="left"/>
      <w:pPr>
        <w:ind w:left="2730" w:hanging="331"/>
      </w:pPr>
      <w:rPr>
        <w:lang w:val="ru-RU" w:eastAsia="en-US" w:bidi="ar-SA"/>
      </w:rPr>
    </w:lvl>
    <w:lvl w:ilvl="4" w:tplc="97B21084">
      <w:numFmt w:val="bullet"/>
      <w:lvlText w:val="•"/>
      <w:lvlJc w:val="left"/>
      <w:pPr>
        <w:ind w:left="3600" w:hanging="331"/>
      </w:pPr>
      <w:rPr>
        <w:lang w:val="ru-RU" w:eastAsia="en-US" w:bidi="ar-SA"/>
      </w:rPr>
    </w:lvl>
    <w:lvl w:ilvl="5" w:tplc="07CECBC2">
      <w:numFmt w:val="bullet"/>
      <w:lvlText w:val="•"/>
      <w:lvlJc w:val="left"/>
      <w:pPr>
        <w:ind w:left="4470" w:hanging="331"/>
      </w:pPr>
      <w:rPr>
        <w:lang w:val="ru-RU" w:eastAsia="en-US" w:bidi="ar-SA"/>
      </w:rPr>
    </w:lvl>
    <w:lvl w:ilvl="6" w:tplc="89948EF2">
      <w:numFmt w:val="bullet"/>
      <w:lvlText w:val="•"/>
      <w:lvlJc w:val="left"/>
      <w:pPr>
        <w:ind w:left="5340" w:hanging="331"/>
      </w:pPr>
      <w:rPr>
        <w:lang w:val="ru-RU" w:eastAsia="en-US" w:bidi="ar-SA"/>
      </w:rPr>
    </w:lvl>
    <w:lvl w:ilvl="7" w:tplc="66A8D58C">
      <w:numFmt w:val="bullet"/>
      <w:lvlText w:val="•"/>
      <w:lvlJc w:val="left"/>
      <w:pPr>
        <w:ind w:left="6210" w:hanging="331"/>
      </w:pPr>
      <w:rPr>
        <w:lang w:val="ru-RU" w:eastAsia="en-US" w:bidi="ar-SA"/>
      </w:rPr>
    </w:lvl>
    <w:lvl w:ilvl="8" w:tplc="ED50C622">
      <w:numFmt w:val="bullet"/>
      <w:lvlText w:val="•"/>
      <w:lvlJc w:val="left"/>
      <w:pPr>
        <w:ind w:left="7080" w:hanging="331"/>
      </w:pPr>
      <w:rPr>
        <w:lang w:val="ru-RU" w:eastAsia="en-US" w:bidi="ar-SA"/>
      </w:rPr>
    </w:lvl>
  </w:abstractNum>
  <w:abstractNum w:abstractNumId="9" w15:restartNumberingAfterBreak="0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F7C1D19"/>
    <w:multiLevelType w:val="hybridMultilevel"/>
    <w:tmpl w:val="16F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C"/>
    <w:rsid w:val="001A394A"/>
    <w:rsid w:val="00295DC0"/>
    <w:rsid w:val="003B4BE2"/>
    <w:rsid w:val="00496B1F"/>
    <w:rsid w:val="00930A48"/>
    <w:rsid w:val="00AF4E7C"/>
    <w:rsid w:val="00E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59"/>
  <w15:chartTrackingRefBased/>
  <w15:docId w15:val="{3CD34259-BD90-4954-997A-E57F151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B4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4BE2"/>
    <w:pPr>
      <w:ind w:left="110"/>
    </w:pPr>
  </w:style>
  <w:style w:type="table" w:customStyle="1" w:styleId="TableNormal">
    <w:name w:val="Table Normal"/>
    <w:uiPriority w:val="2"/>
    <w:semiHidden/>
    <w:qFormat/>
    <w:rsid w:val="003B4B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295DC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1"/>
    <w:uiPriority w:val="99"/>
    <w:unhideWhenUsed/>
    <w:rsid w:val="00295DC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9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1"/>
    <w:uiPriority w:val="22"/>
    <w:qFormat/>
    <w:rsid w:val="00496B1F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7"/>
    <w:qFormat/>
    <w:rsid w:val="00496B1F"/>
    <w:pPr>
      <w:widowControl/>
      <w:numPr>
        <w:numId w:val="1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96B1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4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4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hyperlink" Target="https://catalog.prosv.ru/item/249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5</cp:revision>
  <dcterms:created xsi:type="dcterms:W3CDTF">2021-04-12T21:34:00Z</dcterms:created>
  <dcterms:modified xsi:type="dcterms:W3CDTF">2021-04-18T14:01:00Z</dcterms:modified>
</cp:coreProperties>
</file>